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 5"/>
        <w:jc w:val="center"/>
        <w:rPr>
          <w:b w:val="0"/>
          <w:bCs w:val="0"/>
          <w:caps w:val="1"/>
          <w:sz w:val="36"/>
          <w:szCs w:val="36"/>
        </w:rPr>
      </w:pPr>
      <w:r>
        <w:rPr>
          <w:b w:val="0"/>
          <w:bCs w:val="0"/>
          <w:caps w:val="1"/>
          <w:sz w:val="36"/>
          <w:szCs w:val="36"/>
          <w:rtl w:val="0"/>
        </w:rPr>
        <w:t>Literatura polska 1918</w:t>
      </w:r>
      <w:r>
        <w:rPr>
          <w:b w:val="0"/>
          <w:bCs w:val="0"/>
          <w:caps w:val="1"/>
          <w:sz w:val="36"/>
          <w:szCs w:val="36"/>
          <w:rtl w:val="0"/>
        </w:rPr>
        <w:t>–</w:t>
      </w:r>
      <w:r>
        <w:rPr>
          <w:b w:val="0"/>
          <w:bCs w:val="0"/>
          <w:caps w:val="1"/>
          <w:sz w:val="36"/>
          <w:szCs w:val="36"/>
          <w:rtl w:val="0"/>
        </w:rPr>
        <w:t>1945</w:t>
      </w:r>
    </w:p>
    <w:p>
      <w:pPr>
        <w:pStyle w:val="Standardowy"/>
        <w:jc w:val="both"/>
        <w:rPr>
          <w:b w:val="1"/>
          <w:bCs w:val="1"/>
        </w:rPr>
      </w:pPr>
    </w:p>
    <w:p>
      <w:pPr>
        <w:pStyle w:val="Nagłówek 2"/>
        <w:rPr>
          <w:b w:val="0"/>
          <w:bCs w:val="0"/>
          <w:sz w:val="24"/>
          <w:szCs w:val="24"/>
        </w:rPr>
      </w:pPr>
      <w:r>
        <w:rPr>
          <w:sz w:val="24"/>
          <w:szCs w:val="24"/>
          <w:rtl w:val="0"/>
        </w:rPr>
        <w:t>Lektury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zkowe zaznaczono. </w:t>
      </w:r>
      <w:r>
        <w:rPr>
          <w:b w:val="0"/>
          <w:bCs w:val="0"/>
          <w:sz w:val="24"/>
          <w:szCs w:val="24"/>
          <w:rtl w:val="0"/>
        </w:rPr>
        <w:t>Znajomo</w:t>
      </w:r>
      <w:r>
        <w:rPr>
          <w:b w:val="0"/>
          <w:bCs w:val="0"/>
          <w:sz w:val="24"/>
          <w:szCs w:val="24"/>
          <w:rtl w:val="0"/>
        </w:rPr>
        <w:t xml:space="preserve">ść </w:t>
      </w:r>
      <w:r>
        <w:rPr>
          <w:b w:val="0"/>
          <w:bCs w:val="0"/>
          <w:sz w:val="24"/>
          <w:szCs w:val="24"/>
          <w:rtl w:val="0"/>
        </w:rPr>
        <w:t>lektur  obowi</w:t>
      </w:r>
      <w:r>
        <w:rPr>
          <w:b w:val="0"/>
          <w:bCs w:val="0"/>
          <w:sz w:val="24"/>
          <w:szCs w:val="24"/>
          <w:rtl w:val="0"/>
        </w:rPr>
        <w:t>ą</w:t>
      </w:r>
      <w:r>
        <w:rPr>
          <w:b w:val="0"/>
          <w:bCs w:val="0"/>
          <w:sz w:val="24"/>
          <w:szCs w:val="24"/>
          <w:rtl w:val="0"/>
        </w:rPr>
        <w:t>zkowych stanowi niezb</w:t>
      </w:r>
      <w:r>
        <w:rPr>
          <w:b w:val="0"/>
          <w:bCs w:val="0"/>
          <w:sz w:val="24"/>
          <w:szCs w:val="24"/>
          <w:rtl w:val="0"/>
        </w:rPr>
        <w:t>ę</w:t>
      </w:r>
      <w:r>
        <w:rPr>
          <w:b w:val="0"/>
          <w:bCs w:val="0"/>
          <w:sz w:val="24"/>
          <w:szCs w:val="24"/>
          <w:rtl w:val="0"/>
        </w:rPr>
        <w:t>dne minimum</w:t>
      </w:r>
    </w:p>
    <w:p>
      <w:pPr>
        <w:pStyle w:val="Standardowy"/>
      </w:pP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>Antologia polskiego futuryzmu i Nowej Sztuki</w:t>
      </w:r>
      <w:r>
        <w:rPr>
          <w:b w:val="1"/>
          <w:bCs w:val="1"/>
          <w:rtl w:val="0"/>
        </w:rPr>
        <w:t>,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 i komentarz Z. Jarosi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ski, wyb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r i przygotowanie tekstu H. Zaworska,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1978, BN I 230;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Andrzej Lam,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Polska awangarda poetycka. Programy lat 1917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1923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t. 1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1969;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Krzysztof Kamil Baczy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 xml:space="preserve">ski, </w:t>
      </w:r>
      <w:r>
        <w:rPr>
          <w:b w:val="1"/>
          <w:bCs w:val="1"/>
          <w:i w:val="1"/>
          <w:iCs w:val="1"/>
          <w:rtl w:val="0"/>
        </w:rPr>
        <w:t>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poezji</w:t>
      </w:r>
      <w:r>
        <w:rPr>
          <w:b w:val="1"/>
          <w:bCs w:val="1"/>
          <w:rtl w:val="0"/>
        </w:rPr>
        <w:t xml:space="preserve">, oprac. J.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ch, wyd. trzecie przejrzane,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2007, BN I 265;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Micha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Choroma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 xml:space="preserve">ski, </w:t>
      </w:r>
      <w:r>
        <w:rPr>
          <w:b w:val="1"/>
          <w:bCs w:val="1"/>
          <w:i w:val="1"/>
          <w:iCs w:val="1"/>
          <w:rtl w:val="0"/>
        </w:rPr>
        <w:t>Zazdro</w:t>
      </w:r>
      <w:r>
        <w:rPr>
          <w:b w:val="1"/>
          <w:bCs w:val="1"/>
          <w:i w:val="1"/>
          <w:iCs w:val="1"/>
          <w:rtl w:val="0"/>
        </w:rPr>
        <w:t xml:space="preserve">ść </w:t>
      </w:r>
      <w:r>
        <w:rPr>
          <w:b w:val="1"/>
          <w:bCs w:val="1"/>
          <w:i w:val="1"/>
          <w:iCs w:val="1"/>
          <w:rtl w:val="0"/>
        </w:rPr>
        <w:t>i medycyna</w:t>
      </w:r>
      <w:r>
        <w:rPr>
          <w:b w:val="1"/>
          <w:bCs w:val="1"/>
          <w:rtl w:val="0"/>
        </w:rPr>
        <w:t>, Pozna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1979 (i wyd. nast.);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zef Czechowicz, </w:t>
      </w:r>
      <w:r>
        <w:rPr>
          <w:b w:val="1"/>
          <w:bCs w:val="1"/>
          <w:i w:val="1"/>
          <w:iCs w:val="1"/>
          <w:rtl w:val="0"/>
        </w:rPr>
        <w:t>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poezji</w:t>
      </w:r>
      <w:r>
        <w:rPr>
          <w:b w:val="1"/>
          <w:bCs w:val="1"/>
          <w:rtl w:val="0"/>
        </w:rPr>
        <w:t>, oprac. T. K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ak, wyd. drugie,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1985, BN I 199; albo wybrane wiersze w: ten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 xml:space="preserve">e, </w:t>
      </w:r>
      <w:r>
        <w:rPr>
          <w:b w:val="1"/>
          <w:bCs w:val="1"/>
          <w:i w:val="1"/>
          <w:iCs w:val="1"/>
          <w:rtl w:val="0"/>
        </w:rPr>
        <w:t>Poezje zebrane</w:t>
      </w:r>
      <w:r>
        <w:rPr>
          <w:b w:val="1"/>
          <w:bCs w:val="1"/>
          <w:rtl w:val="0"/>
        </w:rPr>
        <w:t>, oprac. A. Madyda,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pem poprzedzi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 M. Jakitowicz, Toru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1997;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Marek Zaleski,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Przygoda drugiej awangardy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Wroc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1984.</w:t>
      </w:r>
    </w:p>
    <w:p>
      <w:pPr>
        <w:pStyle w:val="Standardowy"/>
        <w:ind w:left="540" w:hanging="540"/>
        <w:jc w:val="both"/>
      </w:pPr>
      <w:r>
        <w:rPr>
          <w:b w:val="1"/>
          <w:bCs w:val="1"/>
          <w:rtl w:val="0"/>
          <w:lang w:val="it-IT"/>
        </w:rPr>
        <w:t>Maria D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 xml:space="preserve">browska, </w:t>
      </w:r>
      <w:r>
        <w:rPr>
          <w:b w:val="1"/>
          <w:bCs w:val="1"/>
          <w:i w:val="1"/>
          <w:iCs w:val="1"/>
          <w:rtl w:val="0"/>
        </w:rPr>
        <w:t>Opowiadania</w:t>
      </w:r>
      <w:r>
        <w:rPr>
          <w:b w:val="1"/>
          <w:bCs w:val="1"/>
          <w:rtl w:val="0"/>
        </w:rPr>
        <w:t>, oprac. W. Maci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g,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1972, BN I 208, trzy wybrane opowiadania</w:t>
      </w:r>
      <w:r>
        <w:rPr>
          <w:b w:val="1"/>
          <w:bCs w:val="1"/>
          <w:rtl w:val="0"/>
        </w:rPr>
        <w:t xml:space="preserve"> z mi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dzywojnia</w:t>
      </w:r>
      <w:r>
        <w:rPr>
          <w:rtl w:val="0"/>
        </w:rPr>
        <w:t>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Tadeusz Gajcy,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wybrane wiersze z dowolnej antologii lub w: ten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e,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</w:rPr>
        <w:t>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poezji. Misterium Niedzielne</w:t>
      </w:r>
      <w:r>
        <w:rPr>
          <w:b w:val="1"/>
          <w:bCs w:val="1"/>
          <w:rtl w:val="0"/>
        </w:rPr>
        <w:t>, oprac. S. Bere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1992, BN I 283;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Konstanty Ildefons Ga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czy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 xml:space="preserve">ski,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wybrane wiersze z dowolnej antologii lub w: ten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e,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</w:rPr>
        <w:t>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poezji</w:t>
      </w:r>
      <w:r>
        <w:rPr>
          <w:b w:val="1"/>
          <w:bCs w:val="1"/>
          <w:rtl w:val="0"/>
        </w:rPr>
        <w:t>, oprac. M. Wyka, wyd. pi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te uzupe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nione,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1983, BN I 189;</w:t>
      </w:r>
    </w:p>
    <w:p>
      <w:pPr>
        <w:pStyle w:val="Standardowy"/>
        <w:ind w:left="540" w:hanging="540"/>
        <w:jc w:val="both"/>
      </w:pPr>
      <w:r>
        <w:rPr>
          <w:b w:val="1"/>
          <w:bCs w:val="1"/>
          <w:rtl w:val="0"/>
        </w:rPr>
        <w:t xml:space="preserve">Witold Gombrowicz, </w:t>
      </w:r>
      <w:r>
        <w:rPr>
          <w:b w:val="1"/>
          <w:bCs w:val="1"/>
          <w:i w:val="1"/>
          <w:iCs w:val="1"/>
          <w:rtl w:val="0"/>
        </w:rPr>
        <w:t>Iwona, ksi</w:t>
      </w:r>
      <w:r>
        <w:rPr>
          <w:b w:val="1"/>
          <w:bCs w:val="1"/>
          <w:i w:val="1"/>
          <w:iCs w:val="1"/>
          <w:rtl w:val="0"/>
        </w:rPr>
        <w:t>ęż</w:t>
      </w:r>
      <w:r>
        <w:rPr>
          <w:b w:val="1"/>
          <w:bCs w:val="1"/>
          <w:i w:val="1"/>
          <w:iCs w:val="1"/>
          <w:rtl w:val="0"/>
        </w:rPr>
        <w:t>niczka Burgunda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i w:val="1"/>
          <w:iCs w:val="1"/>
          <w:rtl w:val="0"/>
        </w:rPr>
        <w:t>Ferdydurke</w:t>
      </w:r>
      <w:r>
        <w:rPr>
          <w:b w:val="1"/>
          <w:bCs w:val="1"/>
          <w:rtl w:val="0"/>
          <w:lang w:val="en-US"/>
        </w:rPr>
        <w:t xml:space="preserve">, w: </w:t>
      </w:r>
      <w:r>
        <w:rPr>
          <w:b w:val="1"/>
          <w:bCs w:val="1"/>
          <w:i w:val="1"/>
          <w:iCs w:val="1"/>
          <w:rtl w:val="0"/>
        </w:rPr>
        <w:t>Dzie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a</w:t>
      </w:r>
      <w:r>
        <w:rPr>
          <w:b w:val="1"/>
          <w:bCs w:val="1"/>
          <w:rtl w:val="0"/>
        </w:rPr>
        <w:t>, red. naukowa tekstu J. B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ski, wyd. drugie, t. 1</w:t>
      </w:r>
      <w:r>
        <w:rPr>
          <w:b w:val="1"/>
          <w:bCs w:val="1"/>
          <w:rtl w:val="0"/>
        </w:rPr>
        <w:t>–</w:t>
      </w:r>
      <w:r>
        <w:rPr>
          <w:b w:val="1"/>
          <w:bCs w:val="1"/>
          <w:rtl w:val="0"/>
        </w:rPr>
        <w:t>11, Krak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1987</w:t>
      </w:r>
      <w:r>
        <w:rPr>
          <w:b w:val="1"/>
          <w:bCs w:val="1"/>
          <w:rtl w:val="0"/>
        </w:rPr>
        <w:t>–</w:t>
      </w:r>
      <w:r>
        <w:rPr>
          <w:b w:val="1"/>
          <w:bCs w:val="1"/>
          <w:rtl w:val="0"/>
        </w:rPr>
        <w:t xml:space="preserve">1988 (t. 12: </w:t>
      </w:r>
      <w:r>
        <w:rPr>
          <w:b w:val="1"/>
          <w:bCs w:val="1"/>
          <w:i w:val="1"/>
          <w:iCs w:val="1"/>
          <w:rtl w:val="0"/>
        </w:rPr>
        <w:t>Varia</w:t>
      </w:r>
      <w:r>
        <w:rPr>
          <w:b w:val="1"/>
          <w:bCs w:val="1"/>
          <w:rtl w:val="0"/>
        </w:rPr>
        <w:t>, wyd. pierwsze, Krak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1995);</w:t>
      </w:r>
      <w:r>
        <w:rPr>
          <w:rtl w:val="0"/>
        </w:rPr>
        <w:t xml:space="preserve"> </w:t>
      </w:r>
    </w:p>
    <w:p>
      <w:pPr>
        <w:pStyle w:val="Standardowy"/>
        <w:ind w:left="540" w:hanging="540"/>
        <w:jc w:val="both"/>
      </w:pPr>
      <w:r>
        <w:rPr>
          <w:rtl w:val="0"/>
        </w:rPr>
        <w:t xml:space="preserve">Witold Gombrowicz, </w:t>
      </w:r>
      <w:r>
        <w:rPr>
          <w:i w:val="1"/>
          <w:iCs w:val="1"/>
          <w:rtl w:val="0"/>
        </w:rPr>
        <w:t>Bakakaj</w:t>
      </w:r>
      <w:r>
        <w:rPr>
          <w:rtl w:val="0"/>
          <w:lang w:val="en-US"/>
        </w:rPr>
        <w:t xml:space="preserve">, w: </w:t>
      </w:r>
      <w:r>
        <w:rPr>
          <w:i w:val="1"/>
          <w:iCs w:val="1"/>
          <w:rtl w:val="0"/>
        </w:rPr>
        <w:t>Dzie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</w:t>
      </w:r>
      <w:r>
        <w:rPr>
          <w:rtl w:val="0"/>
        </w:rPr>
        <w:t>, red. naukowa tekstu J. B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ń</w:t>
      </w:r>
      <w:r>
        <w:rPr>
          <w:rtl w:val="0"/>
        </w:rPr>
        <w:t>ski, wyd. drugie, t. I</w:t>
      </w:r>
      <w:r>
        <w:rPr>
          <w:rtl w:val="0"/>
        </w:rPr>
        <w:t>–</w:t>
      </w:r>
      <w:r>
        <w:rPr>
          <w:rtl w:val="0"/>
        </w:rPr>
        <w:t>XI, Krak</w:t>
      </w:r>
      <w:r>
        <w:rPr>
          <w:rtl w:val="0"/>
          <w:lang w:val="es-ES_tradnl"/>
        </w:rPr>
        <w:t>ó</w:t>
      </w:r>
      <w:r>
        <w:rPr>
          <w:rtl w:val="0"/>
        </w:rPr>
        <w:t>w 1987</w:t>
      </w:r>
      <w:r>
        <w:rPr>
          <w:rtl w:val="0"/>
        </w:rPr>
        <w:t>–</w:t>
      </w:r>
      <w:r>
        <w:rPr>
          <w:rtl w:val="0"/>
        </w:rPr>
        <w:t>1988 i nast.;</w:t>
      </w:r>
    </w:p>
    <w:p>
      <w:pPr>
        <w:pStyle w:val="Standardowy"/>
        <w:ind w:left="540" w:firstLine="16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Jan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Forma,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miech i rzeczy ostateczne. Studia o Gombrowiczu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1994;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Janusz Marga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Gombrowicz wieczny debiutant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2001;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Stefan Grabi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 xml:space="preserve">ski, </w:t>
      </w:r>
      <w:r>
        <w:rPr>
          <w:b w:val="1"/>
          <w:bCs w:val="1"/>
          <w:i w:val="1"/>
          <w:iCs w:val="1"/>
          <w:rtl w:val="0"/>
        </w:rPr>
        <w:t>Utwory wybrane</w:t>
      </w:r>
      <w:r>
        <w:rPr>
          <w:b w:val="1"/>
          <w:bCs w:val="1"/>
          <w:rtl w:val="0"/>
          <w:lang w:val="en-US"/>
        </w:rPr>
        <w:t>, [wst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p] A. Hutnikiewicz, Krak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w 1980, t. 1: </w:t>
      </w:r>
      <w:r>
        <w:rPr>
          <w:b w:val="1"/>
          <w:bCs w:val="1"/>
          <w:i w:val="1"/>
          <w:iCs w:val="1"/>
          <w:rtl w:val="0"/>
        </w:rPr>
        <w:t>Nowele</w:t>
      </w:r>
      <w:r>
        <w:rPr>
          <w:b w:val="1"/>
          <w:bCs w:val="1"/>
          <w:rtl w:val="0"/>
        </w:rPr>
        <w:t xml:space="preserve"> (4 nowele z tomu </w:t>
      </w:r>
      <w:r>
        <w:rPr>
          <w:b w:val="1"/>
          <w:bCs w:val="1"/>
          <w:i w:val="1"/>
          <w:iCs w:val="1"/>
          <w:rtl w:val="0"/>
        </w:rPr>
        <w:t>Demon ruchu</w:t>
      </w:r>
      <w:r>
        <w:rPr>
          <w:b w:val="1"/>
          <w:bCs w:val="1"/>
          <w:rtl w:val="0"/>
        </w:rPr>
        <w:t xml:space="preserve"> i z tomu </w:t>
      </w:r>
      <w:r>
        <w:rPr>
          <w:b w:val="1"/>
          <w:bCs w:val="1"/>
          <w:i w:val="1"/>
          <w:iCs w:val="1"/>
          <w:rtl w:val="0"/>
        </w:rPr>
        <w:t>Niesamowita opowie</w:t>
      </w:r>
      <w:r>
        <w:rPr>
          <w:b w:val="1"/>
          <w:bCs w:val="1"/>
          <w:i w:val="1"/>
          <w:iCs w:val="1"/>
          <w:rtl w:val="0"/>
        </w:rPr>
        <w:t>ść</w:t>
      </w:r>
      <w:r>
        <w:rPr>
          <w:b w:val="1"/>
          <w:bCs w:val="1"/>
          <w:rtl w:val="0"/>
          <w:lang w:val="it-IT"/>
        </w:rPr>
        <w:t>);</w:t>
      </w:r>
    </w:p>
    <w:p>
      <w:pPr>
        <w:pStyle w:val="Standardowy"/>
        <w:ind w:left="540" w:hanging="540"/>
        <w:rPr>
          <w:i w:val="1"/>
          <w:iCs w:val="1"/>
        </w:rPr>
      </w:pPr>
      <w:r>
        <w:rPr>
          <w:rtl w:val="0"/>
        </w:rPr>
        <w:t xml:space="preserve">Karol Irzykowski, </w:t>
      </w:r>
      <w:r>
        <w:rPr>
          <w:i w:val="1"/>
          <w:iCs w:val="1"/>
          <w:rtl w:val="0"/>
        </w:rPr>
        <w:t>Wyb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r pism krytycznoliterackich</w:t>
      </w:r>
      <w:r>
        <w:rPr>
          <w:rtl w:val="0"/>
        </w:rPr>
        <w:t>, oprac. W. G</w:t>
      </w:r>
      <w:r>
        <w:rPr>
          <w:rtl w:val="0"/>
        </w:rPr>
        <w:t>ł</w:t>
      </w:r>
      <w:r>
        <w:rPr>
          <w:rtl w:val="0"/>
        </w:rPr>
        <w:t>owala, Wroc</w:t>
      </w:r>
      <w:r>
        <w:rPr>
          <w:rtl w:val="0"/>
        </w:rPr>
        <w:t>ł</w:t>
      </w:r>
      <w:r>
        <w:rPr>
          <w:rtl w:val="0"/>
        </w:rPr>
        <w:t>aw 1975, BN I 222 (po 2 teksty z tom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w: 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ejszy kaliber</w:t>
      </w:r>
      <w:r>
        <w:rPr>
          <w:rtl w:val="0"/>
          <w:lang w:val="da-DK"/>
        </w:rPr>
        <w:t xml:space="preserve"> i </w:t>
      </w:r>
      <w:r>
        <w:rPr>
          <w:i w:val="1"/>
          <w:iCs w:val="1"/>
          <w:rtl w:val="0"/>
        </w:rPr>
        <w:t>Walka o tre</w:t>
      </w:r>
      <w:r>
        <w:rPr>
          <w:i w:val="1"/>
          <w:iCs w:val="1"/>
          <w:rtl w:val="0"/>
        </w:rPr>
        <w:t>ść</w:t>
      </w:r>
      <w:r>
        <w:rPr>
          <w:rtl w:val="0"/>
          <w:lang w:val="it-IT"/>
        </w:rPr>
        <w:t>);</w:t>
      </w:r>
      <w:r>
        <w:rPr>
          <w:i w:val="1"/>
          <w:iCs w:val="1"/>
          <w:rtl w:val="0"/>
        </w:rPr>
        <w:t xml:space="preserve"> 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Jaros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aw Iwaszkiewicz,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wybrane wiersze z dowolnej antologii lub w: ten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e,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  <w:lang w:val="nl-NL"/>
        </w:rPr>
        <w:t>Poezje</w:t>
      </w:r>
      <w:r>
        <w:rPr>
          <w:b w:val="1"/>
          <w:bCs w:val="1"/>
          <w:rtl w:val="0"/>
        </w:rPr>
        <w:t>, wybra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i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pem opatrzy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B. Zadura, Lublin 1989;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Jaros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aw Iwaszkiewicz, </w:t>
      </w:r>
      <w:r>
        <w:rPr>
          <w:b w:val="1"/>
          <w:bCs w:val="1"/>
          <w:i w:val="1"/>
          <w:iCs w:val="1"/>
          <w:rtl w:val="0"/>
        </w:rPr>
        <w:t>Brzezina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i w:val="1"/>
          <w:iCs w:val="1"/>
          <w:rtl w:val="0"/>
        </w:rPr>
        <w:t>Panny z Wilka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i w:val="1"/>
          <w:iCs w:val="1"/>
          <w:rtl w:val="0"/>
        </w:rPr>
        <w:t>M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yn nad Utrat</w:t>
      </w:r>
      <w:r>
        <w:rPr>
          <w:b w:val="1"/>
          <w:bCs w:val="1"/>
          <w:i w:val="1"/>
          <w:iCs w:val="1"/>
          <w:rtl w:val="0"/>
        </w:rPr>
        <w:t>ą</w:t>
      </w:r>
      <w:r>
        <w:rPr>
          <w:b w:val="1"/>
          <w:bCs w:val="1"/>
          <w:rtl w:val="0"/>
          <w:lang w:val="en-US"/>
        </w:rPr>
        <w:t xml:space="preserve">, w: </w:t>
      </w:r>
      <w:r>
        <w:rPr>
          <w:b w:val="1"/>
          <w:bCs w:val="1"/>
          <w:i w:val="1"/>
          <w:iCs w:val="1"/>
          <w:rtl w:val="0"/>
        </w:rPr>
        <w:t>Opowiadania wybrane</w:t>
      </w:r>
      <w:r>
        <w:rPr>
          <w:b w:val="1"/>
          <w:bCs w:val="1"/>
          <w:rtl w:val="0"/>
        </w:rPr>
        <w:t>, oprac. A. Zawada,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2001, BN I 303;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Jaros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aw Iwaszkiewicz,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Dzienniki 1911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1955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oprac A. i R. Papiescy, Warszawa 2007;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Jerzy Kwiatkowski,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Poezja Jaros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awa Iwaszkiewicza na tle dwudziestolecia mi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dzywojennego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1975;</w:t>
      </w:r>
    </w:p>
    <w:p>
      <w:pPr>
        <w:pStyle w:val="Standardowy"/>
        <w:tabs>
          <w:tab w:val="left" w:pos="540"/>
        </w:tabs>
        <w:ind w:left="540" w:hanging="540"/>
        <w:jc w:val="both"/>
        <w:rPr>
          <w:b w:val="1"/>
          <w:bCs w:val="1"/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 xml:space="preserve">German Ritz,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Jaros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Iwaszkiewicz. Pogranicza nowoczesno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1999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b w:val="1"/>
          <w:bCs w:val="1"/>
          <w:rtl w:val="0"/>
        </w:rPr>
        <w:t xml:space="preserve"> </w:t>
      </w:r>
    </w:p>
    <w:p>
      <w:pPr>
        <w:pStyle w:val="Standardowy"/>
        <w:ind w:left="540" w:hanging="540"/>
        <w:jc w:val="both"/>
      </w:pPr>
      <w:r>
        <w:rPr>
          <w:rtl w:val="0"/>
        </w:rPr>
        <w:t xml:space="preserve">Juliusz Kaden-Bandrowski, </w:t>
      </w:r>
      <w:r>
        <w:rPr>
          <w:i w:val="1"/>
          <w:iCs w:val="1"/>
          <w:rtl w:val="0"/>
        </w:rPr>
        <w:t>Genera</w:t>
      </w:r>
      <w:r>
        <w:rPr>
          <w:i w:val="1"/>
          <w:iCs w:val="1"/>
          <w:rtl w:val="0"/>
        </w:rPr>
        <w:t xml:space="preserve">ł </w:t>
      </w:r>
      <w:r>
        <w:rPr>
          <w:i w:val="1"/>
          <w:iCs w:val="1"/>
          <w:rtl w:val="0"/>
        </w:rPr>
        <w:t>Barcz</w:t>
      </w:r>
      <w:r>
        <w:rPr>
          <w:rtl w:val="0"/>
        </w:rPr>
        <w:t>, oprac. M. Sprusi</w:t>
      </w:r>
      <w:r>
        <w:rPr>
          <w:rtl w:val="0"/>
        </w:rPr>
        <w:t>ń</w:t>
      </w:r>
      <w:r>
        <w:rPr>
          <w:rtl w:val="0"/>
        </w:rPr>
        <w:t>ski, Wroc</w:t>
      </w:r>
      <w:r>
        <w:rPr>
          <w:rtl w:val="0"/>
        </w:rPr>
        <w:t>ł</w:t>
      </w:r>
      <w:r>
        <w:rPr>
          <w:rtl w:val="0"/>
        </w:rPr>
        <w:t>aw 1975, BN I 223;</w:t>
      </w:r>
    </w:p>
    <w:p>
      <w:pPr>
        <w:pStyle w:val="Standardowy"/>
        <w:ind w:left="540" w:hanging="54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Maria Kuncewiczowa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Cudzoziemka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1984;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Boles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Le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mian, </w:t>
      </w:r>
      <w:r>
        <w:rPr>
          <w:b w:val="1"/>
          <w:bCs w:val="1"/>
          <w:i w:val="1"/>
          <w:iCs w:val="1"/>
          <w:rtl w:val="0"/>
        </w:rPr>
        <w:t>Poezje wybrane</w:t>
      </w:r>
      <w:r>
        <w:rPr>
          <w:b w:val="1"/>
          <w:bCs w:val="1"/>
          <w:rtl w:val="0"/>
        </w:rPr>
        <w:t>, oprac. J. Trznadel, wyd. trzecie,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1991, BN I 217; albo wybrane wiersze w: ten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 xml:space="preserve">e, </w:t>
      </w:r>
      <w:r>
        <w:rPr>
          <w:b w:val="1"/>
          <w:bCs w:val="1"/>
          <w:i w:val="1"/>
          <w:iCs w:val="1"/>
          <w:rtl w:val="0"/>
        </w:rPr>
        <w:t>Poezje zebrane</w:t>
      </w:r>
      <w:r>
        <w:rPr>
          <w:b w:val="1"/>
          <w:bCs w:val="1"/>
          <w:rtl w:val="0"/>
        </w:rPr>
        <w:t>, oprac. A. Madyda,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pem opatrzy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 M. Jakitowicz, wyd. trzecie przejrzane, Toru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2000;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>Micha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wiat przedstawiony. Szkice o poezji Boles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awa Le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miana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1981;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Rafa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Malczewski,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pek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wyd. ob.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Boles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Mici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Pisma. Eseje, artyku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y, listy,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1970;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Czes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Mi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osz, </w:t>
      </w:r>
      <w:r>
        <w:rPr>
          <w:b w:val="1"/>
          <w:bCs w:val="1"/>
          <w:i w:val="1"/>
          <w:iCs w:val="1"/>
          <w:rtl w:val="0"/>
        </w:rPr>
        <w:t>Trzy zimy</w:t>
      </w:r>
      <w:r>
        <w:rPr>
          <w:b w:val="1"/>
          <w:bCs w:val="1"/>
          <w:rtl w:val="0"/>
          <w:lang w:val="en-US"/>
        </w:rPr>
        <w:t xml:space="preserve">, w: </w:t>
      </w:r>
      <w:r>
        <w:rPr>
          <w:b w:val="1"/>
          <w:bCs w:val="1"/>
          <w:i w:val="1"/>
          <w:iCs w:val="1"/>
          <w:rtl w:val="0"/>
        </w:rPr>
        <w:t>Dzie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a zebrane. Wiersze</w:t>
      </w:r>
      <w:r>
        <w:rPr>
          <w:b w:val="1"/>
          <w:bCs w:val="1"/>
          <w:rtl w:val="0"/>
        </w:rPr>
        <w:t>, t. 1, Krak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2001;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Stanis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Bere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Ostatnia wile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ska plejada. Szkice o poezji kr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gu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agar</w:t>
      </w:r>
      <w:r>
        <w:rPr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1990;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Jan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osz jak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1998;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Renata Gorczy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ska [E. Czarnecka],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Podr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wiata. Rozmowy z Czes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awem Mi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oszem. Komentarze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1992 i wyd. nast.;</w:t>
      </w:r>
    </w:p>
    <w:p>
      <w:pPr>
        <w:pStyle w:val="Standardowy"/>
        <w:ind w:left="540" w:hanging="54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Zofia Na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kowska,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Romans Teresy Hennert</w:t>
      </w: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, oprac. E. Wiegandt,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2001, BN I 302;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Zofia 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kowska,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Dzienniki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 i komentarz H. Kirchner, t. 1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6, Warszawa 1975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2000;</w:t>
      </w:r>
    </w:p>
    <w:p>
      <w:pPr>
        <w:pStyle w:val="Standardowy"/>
        <w:ind w:left="540" w:hanging="54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Maria Pawlikowska-Jasnorzewska, wybrane wiersze z dowolnej antologii lub w: 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poezji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oprac. J. Kwiatkowski, wyd. czwarte rozszerzone, Wroc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1980, BN I 194;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Tadeusz Peiper,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Pisma wybrane.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Oprac. S. Jaworski, Wroc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1979;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Julian Przybo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i w:val="1"/>
          <w:iCs w:val="1"/>
          <w:rtl w:val="0"/>
        </w:rPr>
        <w:t>Sytuacje liryczne. 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poezji</w:t>
      </w:r>
      <w:r>
        <w:rPr>
          <w:b w:val="1"/>
          <w:bCs w:val="1"/>
          <w:rtl w:val="0"/>
        </w:rPr>
        <w:t>, oprac. E. Balcerzan,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1985, BN I 266;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J.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Koncepcje j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zyka poetyckiego Awangardy Krakowskiej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Wroc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 1965;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Bruno Schulz, </w:t>
      </w:r>
      <w:r>
        <w:rPr>
          <w:b w:val="1"/>
          <w:bCs w:val="1"/>
          <w:i w:val="1"/>
          <w:iCs w:val="1"/>
          <w:rtl w:val="0"/>
        </w:rPr>
        <w:t>Opowiadania, 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esej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w i list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  <w:lang w:val="en-US"/>
        </w:rPr>
        <w:t>w</w:t>
      </w:r>
      <w:r>
        <w:rPr>
          <w:b w:val="1"/>
          <w:bCs w:val="1"/>
          <w:rtl w:val="0"/>
        </w:rPr>
        <w:t>, oprac. J. Jarz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bski, wyd. drugie przejrzane i uzupe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nione,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1989, BN I 264;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Czytanie Schulza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red. J. Jarz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bski,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1994;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Antoni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onimski,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Kroniki tygodniowe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1956 lub w wyd. 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nym z 2001 r.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Leopold Staff, </w:t>
      </w:r>
      <w:r>
        <w:rPr>
          <w:b w:val="1"/>
          <w:bCs w:val="1"/>
          <w:i w:val="1"/>
          <w:iCs w:val="1"/>
          <w:rtl w:val="0"/>
        </w:rPr>
        <w:t>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poezji</w:t>
      </w:r>
      <w:r>
        <w:rPr>
          <w:b w:val="1"/>
          <w:bCs w:val="1"/>
          <w:rtl w:val="0"/>
        </w:rPr>
        <w:t>, wyboru dokona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i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pem poprzedzi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M. Jastrun, przypisy oprac. M. Bojarska,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1963, BN I 181 i wyd. nast.;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Jerzy Stempowski,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Szkice literackie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wyb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 i oprac. J. Timoszewicz, Warszawa 1988 albo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Eseje dla Kassandry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Gda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 2005;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Andrzej Strug,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Wielki dzie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1957;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Jerzy Szaniawski, 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eglarz</w:t>
      </w:r>
      <w:r>
        <w:rPr>
          <w:b w:val="1"/>
          <w:bCs w:val="1"/>
          <w:rtl w:val="0"/>
          <w:lang w:val="en-US"/>
        </w:rPr>
        <w:t xml:space="preserve">, w: </w:t>
      </w:r>
      <w:r>
        <w:rPr>
          <w:b w:val="1"/>
          <w:bCs w:val="1"/>
          <w:i w:val="1"/>
          <w:iCs w:val="1"/>
          <w:rtl w:val="0"/>
        </w:rPr>
        <w:t>Wyb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dramat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  <w:lang w:val="en-US"/>
        </w:rPr>
        <w:t>w</w:t>
      </w:r>
      <w:r>
        <w:rPr>
          <w:b w:val="1"/>
          <w:bCs w:val="1"/>
          <w:rtl w:val="0"/>
        </w:rPr>
        <w:t>, oprac. A. Hutnikiewicz,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1988, BN I 263;</w:t>
      </w:r>
    </w:p>
    <w:p>
      <w:pPr>
        <w:pStyle w:val="Standardowy"/>
        <w:ind w:firstLine="70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Dramat polski. Interpretacje. Cz.2: Po roku 1918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red. J. Ciechowicz i Z. Majchrowski, Gda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 2001;</w:t>
      </w:r>
    </w:p>
    <w:p>
      <w:pPr>
        <w:pStyle w:val="Standardowy"/>
        <w:ind w:left="540" w:hanging="54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Stefan Themerson,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Wyk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 profesora Mmaa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1958 i  nast.;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Julian Tuwim, </w:t>
      </w:r>
      <w:r>
        <w:rPr>
          <w:b w:val="1"/>
          <w:bCs w:val="1"/>
          <w:i w:val="1"/>
          <w:iCs w:val="1"/>
          <w:rtl w:val="0"/>
        </w:rPr>
        <w:t>Wiersze wybrane</w:t>
      </w:r>
      <w:r>
        <w:rPr>
          <w:b w:val="1"/>
          <w:bCs w:val="1"/>
          <w:rtl w:val="0"/>
        </w:rPr>
        <w:t>, oprac. M. 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owi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ski, wyd. czwarte rozszerzone,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1986, BN I 184 i wyd. nast.;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Janusz Stradecki,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kr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gu Skamandra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1977;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Zbigniew Uni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owski,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 pok</w:t>
      </w:r>
      <w:r>
        <w:rPr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 i inne utwory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oprac. B. Faron, Wroc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 1976, BN I 224;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Aleksander Wat,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wybrane wiersze z dowolnej antologii lub w: ten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e, </w:t>
      </w:r>
      <w:r>
        <w:rPr>
          <w:b w:val="1"/>
          <w:bCs w:val="1"/>
          <w:i w:val="1"/>
          <w:iCs w:val="1"/>
          <w:rtl w:val="0"/>
        </w:rPr>
        <w:t>Poezje zebrane</w:t>
      </w:r>
      <w:r>
        <w:rPr>
          <w:b w:val="1"/>
          <w:bCs w:val="1"/>
          <w:rtl w:val="0"/>
        </w:rPr>
        <w:t>, w oprac. A. Mici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skiej i J. Zieli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skiego, Krak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1992;</w:t>
      </w:r>
    </w:p>
    <w:p>
      <w:pPr>
        <w:pStyle w:val="Standardowy"/>
        <w:ind w:left="540" w:firstLine="16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Aleksander Wat,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 wiek. Pami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tnik m</w:t>
      </w:r>
      <w:r>
        <w:rPr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wiony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Rozmowy prowadzi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przedmow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opatrzy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Cz. Mi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osz, do druku przygotowa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L. Cio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koszowa, cz. 1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2, Warszawa 1990;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T. Venclova, </w:t>
      </w:r>
      <w:r>
        <w:rPr>
          <w:i w:val="1"/>
          <w:i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Aleksander Wat obrazoburca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prze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J. Go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licki,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1997;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Szkice o poezji A. Wata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pod red. J. Brzozowskiego i K. Pietrych, Warszawa 1999;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Stanis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aw Ignacy Witkiewicz, </w:t>
      </w:r>
      <w:r>
        <w:rPr>
          <w:b w:val="1"/>
          <w:bCs w:val="1"/>
          <w:i w:val="1"/>
          <w:iCs w:val="1"/>
          <w:rtl w:val="0"/>
        </w:rPr>
        <w:t>Wariat i zakonnica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i w:val="1"/>
          <w:iCs w:val="1"/>
          <w:rtl w:val="0"/>
        </w:rPr>
        <w:t>Sonata Belzebuba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 xml:space="preserve">Szewcy, </w:t>
      </w:r>
      <w:r>
        <w:rPr>
          <w:b w:val="1"/>
          <w:bCs w:val="1"/>
          <w:rtl w:val="0"/>
          <w:lang w:val="en-US"/>
        </w:rPr>
        <w:t>w: ten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 xml:space="preserve">e, </w:t>
      </w:r>
      <w:r>
        <w:rPr>
          <w:b w:val="1"/>
          <w:bCs w:val="1"/>
          <w:i w:val="1"/>
          <w:iCs w:val="1"/>
          <w:rtl w:val="0"/>
        </w:rPr>
        <w:t>Dzie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a zebrane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i w:val="1"/>
          <w:iCs w:val="1"/>
          <w:rtl w:val="0"/>
        </w:rPr>
        <w:t>Dramaty I</w:t>
      </w:r>
      <w:r>
        <w:rPr>
          <w:b w:val="1"/>
          <w:bCs w:val="1"/>
          <w:i w:val="1"/>
          <w:iCs w:val="1"/>
          <w:rtl w:val="0"/>
        </w:rPr>
        <w:t>–</w:t>
      </w:r>
      <w:r>
        <w:rPr>
          <w:b w:val="1"/>
          <w:bCs w:val="1"/>
          <w:i w:val="1"/>
          <w:iCs w:val="1"/>
          <w:rtl w:val="0"/>
        </w:rPr>
        <w:t>III</w:t>
      </w:r>
      <w:r>
        <w:rPr>
          <w:b w:val="1"/>
          <w:bCs w:val="1"/>
          <w:rtl w:val="0"/>
        </w:rPr>
        <w:t>, oprac. J. Degler, Warszawa 1996-2004;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Stanis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aw Ignacy Witkiewicz, </w:t>
      </w:r>
      <w:r>
        <w:rPr>
          <w:b w:val="1"/>
          <w:bCs w:val="1"/>
          <w:i w:val="1"/>
          <w:iCs w:val="1"/>
          <w:rtl w:val="0"/>
        </w:rPr>
        <w:t>Po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egnanie jesieni</w:t>
      </w:r>
      <w:r>
        <w:rPr>
          <w:b w:val="1"/>
          <w:bCs w:val="1"/>
          <w:rtl w:val="0"/>
        </w:rPr>
        <w:t>, oprac. A. Mici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ska, Warszawa 1992</w:t>
      </w:r>
      <w:r>
        <w:rPr>
          <w:b w:val="1"/>
          <w:bCs w:val="1"/>
          <w:rtl w:val="0"/>
        </w:rPr>
        <w:t>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Jan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Witkacy na zawsze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2002;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Janusz Degler,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Witkacego portret wielokrotny,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Warszawa 2009;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Tomasz Boche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Witkacy i reszta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2010;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de-DE"/>
        </w:rPr>
        <w:t xml:space="preserve">zef Wittlin, </w:t>
      </w: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l ziemi</w:t>
      </w:r>
      <w:r>
        <w:rPr>
          <w:b w:val="1"/>
          <w:bCs w:val="1"/>
          <w:rtl w:val="0"/>
        </w:rPr>
        <w:t>, oprac. E. Wiegandt,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1991, BN I 278;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rtl w:val="0"/>
        </w:rPr>
        <w:t xml:space="preserve">Tadeusz </w:t>
      </w:r>
      <w:r>
        <w:rPr>
          <w:rtl w:val="0"/>
        </w:rPr>
        <w:t>Ż</w:t>
      </w:r>
      <w:r>
        <w:rPr>
          <w:rtl w:val="0"/>
        </w:rPr>
        <w:t>ele</w:t>
      </w:r>
      <w:r>
        <w:rPr>
          <w:rtl w:val="0"/>
        </w:rPr>
        <w:t>ń</w:t>
      </w:r>
      <w:r>
        <w:rPr>
          <w:rtl w:val="0"/>
        </w:rPr>
        <w:t xml:space="preserve">ski (Boy), </w:t>
      </w:r>
      <w:r>
        <w:rPr>
          <w:i w:val="1"/>
          <w:iCs w:val="1"/>
          <w:rtl w:val="0"/>
        </w:rPr>
        <w:t>Reflektorem w mrok</w:t>
      </w:r>
      <w:r>
        <w:rPr>
          <w:rtl w:val="0"/>
        </w:rPr>
        <w:t>, oprac. A. Z. Makowiecki, Warszawa 1984.</w:t>
      </w:r>
      <w:r>
        <w:rPr>
          <w:b w:val="1"/>
          <w:bCs w:val="1"/>
          <w:rtl w:val="0"/>
        </w:rPr>
        <w:t xml:space="preserve"> </w:t>
      </w:r>
    </w:p>
    <w:p>
      <w:pPr>
        <w:pStyle w:val="Standardowy"/>
        <w:ind w:left="540" w:hanging="54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Stefan 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 xml:space="preserve">eromski, </w:t>
      </w:r>
      <w:r>
        <w:rPr>
          <w:b w:val="1"/>
          <w:bCs w:val="1"/>
          <w:i w:val="1"/>
          <w:iCs w:val="1"/>
          <w:rtl w:val="0"/>
        </w:rPr>
        <w:t>Przedwio</w:t>
      </w:r>
      <w:r>
        <w:rPr>
          <w:b w:val="1"/>
          <w:bCs w:val="1"/>
          <w:i w:val="1"/>
          <w:iCs w:val="1"/>
          <w:rtl w:val="0"/>
        </w:rPr>
        <w:t>ś</w:t>
      </w:r>
      <w:r>
        <w:rPr>
          <w:b w:val="1"/>
          <w:bCs w:val="1"/>
          <w:i w:val="1"/>
          <w:iCs w:val="1"/>
          <w:rtl w:val="0"/>
        </w:rPr>
        <w:t>nie</w:t>
      </w:r>
      <w:r>
        <w:rPr>
          <w:b w:val="1"/>
          <w:bCs w:val="1"/>
          <w:rtl w:val="0"/>
        </w:rPr>
        <w:t>, oprac. Z. J. Adamczyk,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en-US"/>
        </w:rPr>
        <w:t>aw 1982, BN I 242;</w:t>
      </w:r>
    </w:p>
    <w:p>
      <w:pPr>
        <w:pStyle w:val="Tekst podstawowy"/>
        <w:ind w:left="540" w:hanging="540"/>
        <w:rPr>
          <w:b w:val="1"/>
          <w:bCs w:val="1"/>
        </w:rPr>
      </w:pPr>
    </w:p>
    <w:p>
      <w:pPr>
        <w:pStyle w:val="Tekst podstawowy"/>
        <w:ind w:left="540" w:hanging="540"/>
        <w:rPr>
          <w:b w:val="1"/>
          <w:bCs w:val="1"/>
        </w:rPr>
      </w:pPr>
      <w:r>
        <w:rPr>
          <w:b w:val="1"/>
          <w:bCs w:val="1"/>
          <w:rtl w:val="0"/>
        </w:rPr>
        <w:t>Wiersze W. Broniewskiego, T. Czy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ewskiego, B. Jasie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skiego, J. Lieberta, J. Lechonia, A. 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onimskiego, K. Wierzy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skiego, J. Wittlina z wyboru wierszy danego poety lub z antologii (podanej w spisie).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oraz: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Jerzy Kwiatkowski,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Magia poezji. (O poetach polskich XX wieku)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wyb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i wst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 M. Podraza-Kwiatkowska i A.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ebkowska, pos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owie M. Stala,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1995;</w:t>
      </w:r>
    </w:p>
    <w:p>
      <w:pPr>
        <w:pStyle w:val="Standardowy"/>
        <w:tabs>
          <w:tab w:val="left" w:pos="54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ab/>
        <w:tab/>
        <w:t xml:space="preserve">Maria Delaperriere,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Polskie awangardy a poezja europejska.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A. Dziadek, Katowice 2004;</w:t>
      </w:r>
    </w:p>
    <w:p>
      <w:pPr>
        <w:pStyle w:val="Standardowy"/>
        <w:ind w:left="540" w:firstLine="168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Alina Kowalczykowa,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Programy i spory literackie w dwudziestoleciu 1918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1939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1981;</w:t>
      </w:r>
    </w:p>
    <w:p>
      <w:pPr>
        <w:pStyle w:val="Standardowy"/>
        <w:jc w:val="both"/>
        <w:rPr>
          <w:b w:val="1"/>
          <w:bCs w:val="1"/>
        </w:rPr>
      </w:pPr>
    </w:p>
    <w:p>
      <w:pPr>
        <w:pStyle w:val="Nagłówek 1"/>
      </w:pPr>
      <w:r>
        <w:rPr>
          <w:rtl w:val="0"/>
          <w:lang w:val="it-IT"/>
        </w:rPr>
        <w:t>Antologie</w:t>
      </w:r>
    </w:p>
    <w:p>
      <w:pPr>
        <w:pStyle w:val="Standardowy"/>
        <w:jc w:val="both"/>
        <w:rPr>
          <w:i w:val="1"/>
          <w:iCs w:val="1"/>
        </w:rPr>
      </w:pPr>
    </w:p>
    <w:p>
      <w:pPr>
        <w:pStyle w:val="Standardowy"/>
        <w:ind w:left="540" w:hanging="540"/>
        <w:jc w:val="both"/>
      </w:pPr>
      <w:r>
        <w:rPr>
          <w:i w:val="1"/>
          <w:iCs w:val="1"/>
          <w:rtl w:val="0"/>
        </w:rPr>
        <w:t>Dramat polski XX wieku. Antologia</w:t>
      </w:r>
      <w:r>
        <w:rPr>
          <w:rtl w:val="0"/>
        </w:rPr>
        <w:t>, t.1</w:t>
      </w:r>
      <w:r>
        <w:rPr>
          <w:rtl w:val="0"/>
        </w:rPr>
        <w:t>–</w:t>
      </w:r>
      <w:r>
        <w:rPr>
          <w:rtl w:val="0"/>
        </w:rPr>
        <w:t>2 Krak</w:t>
      </w:r>
      <w:r>
        <w:rPr>
          <w:rtl w:val="0"/>
          <w:lang w:val="es-ES_tradnl"/>
        </w:rPr>
        <w:t>ó</w:t>
      </w:r>
      <w:r>
        <w:rPr>
          <w:rtl w:val="0"/>
        </w:rPr>
        <w:t>w 2007;</w:t>
      </w:r>
    </w:p>
    <w:p>
      <w:pPr>
        <w:pStyle w:val="Standardowy"/>
        <w:ind w:left="540" w:hanging="540"/>
        <w:jc w:val="both"/>
      </w:pPr>
      <w:r>
        <w:rPr>
          <w:rtl w:val="0"/>
        </w:rPr>
        <w:t xml:space="preserve">Andrzej Lam, </w:t>
      </w:r>
      <w:r>
        <w:rPr>
          <w:i w:val="1"/>
          <w:iCs w:val="1"/>
          <w:rtl w:val="0"/>
        </w:rPr>
        <w:t>Polska awangarda poetycka. Programy lat 1917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1923,</w:t>
      </w:r>
      <w:r>
        <w:rPr>
          <w:rtl w:val="0"/>
        </w:rPr>
        <w:t xml:space="preserve"> t. 2, Krak</w:t>
      </w:r>
      <w:r>
        <w:rPr>
          <w:rtl w:val="0"/>
          <w:lang w:val="es-ES_tradnl"/>
        </w:rPr>
        <w:t>ó</w:t>
      </w:r>
      <w:r>
        <w:rPr>
          <w:rtl w:val="0"/>
        </w:rPr>
        <w:t>w 1969;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 pocz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tku. Antologia poezji polskiej od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redniowiecza do XX wieku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t. II, 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P. Matywiecki, Gda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 1997;</w:t>
      </w:r>
    </w:p>
    <w:p>
      <w:pPr>
        <w:pStyle w:val="Standardowy"/>
        <w:ind w:left="540" w:hanging="540"/>
        <w:jc w:val="both"/>
      </w:pPr>
      <w:r>
        <w:rPr>
          <w:i w:val="1"/>
          <w:iCs w:val="1"/>
          <w:rtl w:val="0"/>
        </w:rPr>
        <w:t>Panorama literatury polskiej XX wieku. Poezja</w:t>
      </w:r>
      <w:r>
        <w:rPr>
          <w:rtl w:val="0"/>
        </w:rPr>
        <w:t>, t. 1</w:t>
      </w:r>
      <w:r>
        <w:rPr>
          <w:rtl w:val="0"/>
        </w:rPr>
        <w:t>–</w:t>
      </w:r>
      <w:r>
        <w:rPr>
          <w:rtl w:val="0"/>
        </w:rPr>
        <w:t>2, Wyb</w:t>
      </w:r>
      <w:r>
        <w:rPr>
          <w:rtl w:val="0"/>
          <w:lang w:val="es-ES_tradnl"/>
        </w:rPr>
        <w:t>ó</w:t>
      </w:r>
      <w:r>
        <w:rPr>
          <w:rtl w:val="0"/>
        </w:rPr>
        <w:t>r i opracowanie K. Dedecius, Warszawa 2001;</w:t>
      </w:r>
    </w:p>
    <w:p>
      <w:pPr>
        <w:pStyle w:val="Standardowy"/>
        <w:ind w:left="540" w:hanging="540"/>
        <w:jc w:val="both"/>
      </w:pPr>
      <w:r>
        <w:rPr>
          <w:i w:val="1"/>
          <w:iCs w:val="1"/>
          <w:rtl w:val="0"/>
        </w:rPr>
        <w:t>Poezja polska 1914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  <w:lang w:val="it-IT"/>
        </w:rPr>
        <w:t>1939. Antologia</w:t>
      </w:r>
      <w:r>
        <w:rPr>
          <w:rtl w:val="0"/>
        </w:rPr>
        <w:t>, wyb</w:t>
      </w:r>
      <w:r>
        <w:rPr>
          <w:rtl w:val="0"/>
          <w:lang w:val="es-ES_tradnl"/>
        </w:rPr>
        <w:t>ó</w:t>
      </w:r>
      <w:r>
        <w:rPr>
          <w:rtl w:val="0"/>
        </w:rPr>
        <w:t>r i oprac. R. Matuszewski, S. Pollak, Warszawa 1962;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Polska krytyka literacka 1919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1939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Materia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y, red. J. Z. Jakubowski, Warszawa 1966;</w:t>
      </w:r>
    </w:p>
    <w:p>
      <w:pPr>
        <w:pStyle w:val="Standardowy"/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Polski esej. Studia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pod red. M. Wyki,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1991;</w:t>
      </w:r>
    </w:p>
    <w:p>
      <w:pPr>
        <w:pStyle w:val="Standardowy"/>
        <w:ind w:left="540" w:hanging="540"/>
        <w:jc w:val="both"/>
      </w:pPr>
      <w:r>
        <w:rPr>
          <w:i w:val="1"/>
          <w:iCs w:val="1"/>
          <w:rtl w:val="0"/>
        </w:rPr>
        <w:t>Poezja polska okresu mi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dzywojennego. Antologia</w:t>
      </w:r>
      <w:r>
        <w:rPr>
          <w:rtl w:val="0"/>
        </w:rPr>
        <w:t>, wyb</w:t>
      </w:r>
      <w:r>
        <w:rPr>
          <w:rtl w:val="0"/>
          <w:lang w:val="es-ES_tradnl"/>
        </w:rPr>
        <w:t>ó</w:t>
      </w:r>
      <w:r>
        <w:rPr>
          <w:rtl w:val="0"/>
        </w:rPr>
        <w:t>r i wst</w:t>
      </w:r>
      <w:r>
        <w:rPr>
          <w:rtl w:val="0"/>
        </w:rPr>
        <w:t>ę</w:t>
      </w:r>
      <w:r>
        <w:rPr>
          <w:rtl w:val="0"/>
          <w:lang w:val="nl-NL"/>
        </w:rPr>
        <w:t>p M. G</w:t>
      </w:r>
      <w:r>
        <w:rPr>
          <w:rtl w:val="0"/>
        </w:rPr>
        <w:t>ł</w:t>
      </w:r>
      <w:r>
        <w:rPr>
          <w:rtl w:val="0"/>
        </w:rPr>
        <w:t>owi</w:t>
      </w:r>
      <w:r>
        <w:rPr>
          <w:rtl w:val="0"/>
        </w:rPr>
        <w:t>ń</w:t>
      </w:r>
      <w:r>
        <w:rPr>
          <w:rtl w:val="0"/>
        </w:rPr>
        <w:t>ski i J. S</w:t>
      </w:r>
      <w:r>
        <w:rPr>
          <w:rtl w:val="0"/>
        </w:rPr>
        <w:t>ł</w:t>
      </w:r>
      <w:r>
        <w:rPr>
          <w:rtl w:val="0"/>
        </w:rPr>
        <w:t>awi</w:t>
      </w:r>
      <w:r>
        <w:rPr>
          <w:rtl w:val="0"/>
        </w:rPr>
        <w:t>ń</w:t>
      </w:r>
      <w:r>
        <w:rPr>
          <w:rtl w:val="0"/>
        </w:rPr>
        <w:t>ski, przypisy oprac. J. Stradecki, t. 1</w:t>
      </w:r>
      <w:r>
        <w:rPr>
          <w:rtl w:val="0"/>
        </w:rPr>
        <w:t>–</w:t>
      </w:r>
      <w:r>
        <w:rPr>
          <w:rtl w:val="0"/>
        </w:rPr>
        <w:t>2, Wroc</w:t>
      </w:r>
      <w:r>
        <w:rPr>
          <w:rtl w:val="0"/>
        </w:rPr>
        <w:t>ł</w:t>
      </w:r>
      <w:r>
        <w:rPr>
          <w:rtl w:val="0"/>
        </w:rPr>
        <w:t>aw 1987 (i wyd. nast.), BN I 253;</w:t>
      </w:r>
    </w:p>
    <w:p>
      <w:pPr>
        <w:pStyle w:val="Standardowy"/>
        <w:ind w:left="540" w:hanging="540"/>
        <w:jc w:val="both"/>
      </w:pPr>
      <w:r>
        <w:rPr>
          <w:i w:val="1"/>
          <w:iCs w:val="1"/>
          <w:rtl w:val="0"/>
        </w:rPr>
        <w:t>Poezja polska. Antologia</w:t>
      </w:r>
      <w:r>
        <w:rPr>
          <w:rtl w:val="0"/>
        </w:rPr>
        <w:t xml:space="preserve"> w uk</w:t>
      </w:r>
      <w:r>
        <w:rPr>
          <w:rtl w:val="0"/>
        </w:rPr>
        <w:t>ł</w:t>
      </w:r>
      <w:r>
        <w:rPr>
          <w:rtl w:val="0"/>
        </w:rPr>
        <w:t>adzie S. Grochowiaka i J. Maciejewskiego, t. 2, Warszawa 1973;</w:t>
      </w:r>
    </w:p>
    <w:p>
      <w:pPr>
        <w:pStyle w:val="Standardowy"/>
        <w:ind w:left="540" w:hanging="540"/>
        <w:jc w:val="both"/>
      </w:pPr>
      <w:r>
        <w:rPr>
          <w:i w:val="1"/>
          <w:iCs w:val="1"/>
          <w:rtl w:val="0"/>
        </w:rPr>
        <w:t>Poezja Polski Walcz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cej 1939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  <w:lang w:val="it-IT"/>
        </w:rPr>
        <w:t>1945. Antologia</w:t>
      </w:r>
      <w:r>
        <w:rPr>
          <w:rtl w:val="0"/>
        </w:rPr>
        <w:t>, oprac. J. Szczawiej, t. 1</w:t>
      </w:r>
      <w:r>
        <w:rPr>
          <w:rtl w:val="0"/>
        </w:rPr>
        <w:t>–</w:t>
      </w:r>
      <w:r>
        <w:rPr>
          <w:rtl w:val="0"/>
        </w:rPr>
        <w:t>2, Warszawa 1974;</w:t>
      </w:r>
    </w:p>
    <w:p>
      <w:pPr>
        <w:pStyle w:val="Standardowy"/>
        <w:jc w:val="both"/>
        <w:rPr>
          <w:smallCaps w:val="1"/>
        </w:rPr>
      </w:pPr>
    </w:p>
    <w:p>
      <w:pPr>
        <w:pStyle w:val="Nagłówek 4"/>
        <w:rPr>
          <w:smallCaps w:val="1"/>
          <w:sz w:val="28"/>
          <w:szCs w:val="28"/>
        </w:rPr>
      </w:pPr>
      <w:r>
        <w:rPr>
          <w:smallCaps w:val="1"/>
          <w:sz w:val="28"/>
          <w:szCs w:val="28"/>
          <w:rtl w:val="0"/>
        </w:rPr>
        <w:t>Podr</w:t>
      </w:r>
      <w:r>
        <w:rPr>
          <w:smallCaps w:val="1"/>
          <w:sz w:val="28"/>
          <w:szCs w:val="28"/>
          <w:rtl w:val="0"/>
        </w:rPr>
        <w:t>ę</w:t>
      </w:r>
      <w:r>
        <w:rPr>
          <w:smallCaps w:val="1"/>
          <w:sz w:val="28"/>
          <w:szCs w:val="28"/>
          <w:rtl w:val="0"/>
        </w:rPr>
        <w:t>czniki</w:t>
      </w:r>
      <w:r>
        <w:rPr>
          <w:smallCaps w:val="1"/>
          <w:sz w:val="28"/>
          <w:szCs w:val="28"/>
          <w:rtl w:val="0"/>
        </w:rPr>
        <w:t xml:space="preserve">, </w:t>
      </w:r>
      <w:r>
        <w:rPr>
          <w:smallCaps w:val="1"/>
          <w:sz w:val="28"/>
          <w:szCs w:val="28"/>
          <w:rtl w:val="0"/>
        </w:rPr>
        <w:t>S</w:t>
      </w:r>
      <w:r>
        <w:rPr>
          <w:smallCaps w:val="1"/>
          <w:sz w:val="28"/>
          <w:szCs w:val="28"/>
          <w:rtl w:val="0"/>
        </w:rPr>
        <w:t>ł</w:t>
      </w:r>
      <w:r>
        <w:rPr>
          <w:smallCaps w:val="1"/>
          <w:sz w:val="28"/>
          <w:szCs w:val="28"/>
          <w:rtl w:val="0"/>
        </w:rPr>
        <w:t>owniki, Encyklopedie</w:t>
      </w:r>
    </w:p>
    <w:p>
      <w:pPr>
        <w:pStyle w:val="Standardowy"/>
        <w:tabs>
          <w:tab w:val="left" w:pos="720"/>
        </w:tabs>
        <w:ind w:left="720" w:hanging="720"/>
        <w:jc w:val="both"/>
      </w:pPr>
      <w:r>
        <w:rPr>
          <w:i w:val="1"/>
          <w:iCs w:val="1"/>
          <w:rtl w:val="0"/>
        </w:rPr>
        <w:t>Literatura polska 1918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1975</w:t>
      </w:r>
      <w:r>
        <w:rPr>
          <w:rtl w:val="0"/>
        </w:rPr>
        <w:t xml:space="preserve">, red. nauk. A. Brodzka, H. Zaworska, A. </w:t>
      </w:r>
      <w:r>
        <w:rPr>
          <w:rtl w:val="0"/>
        </w:rPr>
        <w:t>Żół</w:t>
      </w:r>
      <w:r>
        <w:rPr>
          <w:rtl w:val="0"/>
        </w:rPr>
        <w:t xml:space="preserve">kiewski, t. I: </w:t>
      </w:r>
      <w:r>
        <w:rPr>
          <w:i w:val="1"/>
          <w:iCs w:val="1"/>
          <w:rtl w:val="0"/>
        </w:rPr>
        <w:t>Literatura polska 1918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1932</w:t>
      </w:r>
      <w:r>
        <w:rPr>
          <w:rtl w:val="0"/>
        </w:rPr>
        <w:t xml:space="preserve">, t. II: </w:t>
      </w:r>
      <w:r>
        <w:rPr>
          <w:i w:val="1"/>
          <w:iCs w:val="1"/>
          <w:rtl w:val="0"/>
        </w:rPr>
        <w:t>Literatura polska 1933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1944</w:t>
      </w:r>
      <w:r>
        <w:rPr>
          <w:rtl w:val="0"/>
        </w:rPr>
        <w:t>; Warszawa 1975</w:t>
      </w:r>
      <w:r>
        <w:rPr>
          <w:rtl w:val="0"/>
        </w:rPr>
        <w:t>–</w:t>
      </w:r>
      <w:r>
        <w:rPr>
          <w:rtl w:val="0"/>
        </w:rPr>
        <w:t>1996</w:t>
      </w:r>
    </w:p>
    <w:p>
      <w:pPr>
        <w:pStyle w:val="Standardowy"/>
        <w:tabs>
          <w:tab w:val="left" w:pos="720"/>
        </w:tabs>
        <w:ind w:left="720" w:hanging="720"/>
        <w:jc w:val="both"/>
      </w:pPr>
      <w:r>
        <w:rPr>
          <w:i w:val="1"/>
          <w:iCs w:val="1"/>
          <w:rtl w:val="0"/>
        </w:rPr>
        <w:t>Obraz literatury polskiej XIX i XX wieku</w:t>
      </w:r>
      <w:r>
        <w:rPr>
          <w:rtl w:val="0"/>
        </w:rPr>
        <w:t xml:space="preserve">, VI: </w:t>
      </w:r>
      <w:r>
        <w:rPr>
          <w:i w:val="1"/>
          <w:iCs w:val="1"/>
          <w:rtl w:val="0"/>
        </w:rPr>
        <w:t>Literatura polska w okresie mi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dzywojennym</w:t>
      </w:r>
      <w:r>
        <w:rPr>
          <w:rtl w:val="0"/>
        </w:rPr>
        <w:t>, red. J. K</w:t>
      </w:r>
      <w:r>
        <w:rPr>
          <w:rtl w:val="0"/>
        </w:rPr>
        <w:t>ą</w:t>
      </w:r>
      <w:r>
        <w:rPr>
          <w:rtl w:val="0"/>
        </w:rPr>
        <w:t>dziela, J. Kwiatkowski, I. Wycza</w:t>
      </w:r>
      <w:r>
        <w:rPr>
          <w:rtl w:val="0"/>
        </w:rPr>
        <w:t>ń</w:t>
      </w:r>
      <w:r>
        <w:rPr>
          <w:rtl w:val="0"/>
        </w:rPr>
        <w:t>ska, t. 1</w:t>
      </w:r>
      <w:r>
        <w:rPr>
          <w:rtl w:val="0"/>
        </w:rPr>
        <w:t>–</w:t>
      </w:r>
      <w:r>
        <w:rPr>
          <w:rtl w:val="0"/>
        </w:rPr>
        <w:t>2, Warszawa 1975, t. 3</w:t>
      </w:r>
      <w:r>
        <w:rPr>
          <w:rtl w:val="0"/>
        </w:rPr>
        <w:t>–</w:t>
      </w:r>
      <w:r>
        <w:rPr>
          <w:rtl w:val="0"/>
        </w:rPr>
        <w:t>4, Krak</w:t>
      </w:r>
      <w:r>
        <w:rPr>
          <w:rtl w:val="0"/>
          <w:lang w:val="es-ES_tradnl"/>
        </w:rPr>
        <w:t>ó</w:t>
      </w:r>
      <w:r>
        <w:rPr>
          <w:rtl w:val="0"/>
        </w:rPr>
        <w:t>w 1993;</w:t>
      </w:r>
    </w:p>
    <w:p>
      <w:pPr>
        <w:pStyle w:val="Standardowy"/>
        <w:tabs>
          <w:tab w:val="left" w:pos="720"/>
        </w:tabs>
        <w:ind w:left="720" w:hanging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E. Balcerzan,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Poezja polska w latach 1918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1939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1996;</w:t>
      </w:r>
    </w:p>
    <w:p>
      <w:pPr>
        <w:pStyle w:val="Standardowy"/>
        <w:tabs>
          <w:tab w:val="left" w:pos="720"/>
        </w:tabs>
        <w:ind w:left="720" w:hanging="72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J. Kwiatkowski, </w:t>
      </w:r>
      <w:r>
        <w:rPr>
          <w:b w:val="1"/>
          <w:bCs w:val="1"/>
          <w:i w:val="1"/>
          <w:iCs w:val="1"/>
          <w:rtl w:val="0"/>
        </w:rPr>
        <w:t>Dwudziestolecie mi</w:t>
      </w:r>
      <w:r>
        <w:rPr>
          <w:b w:val="1"/>
          <w:bCs w:val="1"/>
          <w:i w:val="1"/>
          <w:iCs w:val="1"/>
          <w:rtl w:val="0"/>
        </w:rPr>
        <w:t>ę</w:t>
      </w:r>
      <w:r>
        <w:rPr>
          <w:b w:val="1"/>
          <w:bCs w:val="1"/>
          <w:i w:val="1"/>
          <w:iCs w:val="1"/>
          <w:rtl w:val="0"/>
        </w:rPr>
        <w:t>dzywojenne</w:t>
      </w:r>
      <w:r>
        <w:rPr>
          <w:b w:val="1"/>
          <w:bCs w:val="1"/>
          <w:rtl w:val="0"/>
        </w:rPr>
        <w:t>, Warszawa 2002;</w:t>
      </w:r>
    </w:p>
    <w:p>
      <w:pPr>
        <w:pStyle w:val="Standardowy"/>
        <w:tabs>
          <w:tab w:val="left" w:pos="720"/>
        </w:tabs>
        <w:ind w:left="720" w:hanging="72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J.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  <w:lang w:val="de-DE"/>
        </w:rPr>
        <w:t xml:space="preserve">ch, </w:t>
      </w:r>
      <w:r>
        <w:rPr>
          <w:b w:val="1"/>
          <w:bCs w:val="1"/>
          <w:i w:val="1"/>
          <w:iCs w:val="1"/>
          <w:rtl w:val="0"/>
        </w:rPr>
        <w:t xml:space="preserve">Literatura polska w latach drugiej wojny </w:t>
      </w:r>
      <w:r>
        <w:rPr>
          <w:b w:val="1"/>
          <w:bCs w:val="1"/>
          <w:i w:val="1"/>
          <w:iCs w:val="1"/>
          <w:rtl w:val="0"/>
        </w:rPr>
        <w:t>ś</w:t>
      </w:r>
      <w:r>
        <w:rPr>
          <w:b w:val="1"/>
          <w:bCs w:val="1"/>
          <w:i w:val="1"/>
          <w:iCs w:val="1"/>
          <w:rtl w:val="0"/>
        </w:rPr>
        <w:t>wiatowej</w:t>
      </w:r>
      <w:r>
        <w:rPr>
          <w:b w:val="1"/>
          <w:bCs w:val="1"/>
          <w:rtl w:val="0"/>
        </w:rPr>
        <w:t>, Warszawa 1997;</w:t>
      </w:r>
    </w:p>
    <w:p>
      <w:pPr>
        <w:pStyle w:val="Standardowy"/>
        <w:tabs>
          <w:tab w:val="left" w:pos="720"/>
        </w:tabs>
        <w:ind w:left="720" w:hanging="720"/>
        <w:jc w:val="both"/>
      </w:pPr>
      <w:r>
        <w:rPr>
          <w:i w:val="1"/>
          <w:iCs w:val="1"/>
          <w:rtl w:val="0"/>
        </w:rPr>
        <w:t>Literatura emigracyjna 1939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1989</w:t>
      </w:r>
      <w:r>
        <w:rPr>
          <w:rtl w:val="0"/>
        </w:rPr>
        <w:t>, red. J. Garli</w:t>
      </w:r>
      <w:r>
        <w:rPr>
          <w:rtl w:val="0"/>
        </w:rPr>
        <w:t>ń</w:t>
      </w:r>
      <w:r>
        <w:rPr>
          <w:rtl w:val="0"/>
        </w:rPr>
        <w:t>ski i in., t. 1</w:t>
      </w:r>
      <w:r>
        <w:rPr>
          <w:rtl w:val="0"/>
        </w:rPr>
        <w:t>–</w:t>
      </w:r>
      <w:r>
        <w:rPr>
          <w:rtl w:val="0"/>
        </w:rPr>
        <w:t>2, Katowice 1994</w:t>
      </w:r>
      <w:r>
        <w:rPr>
          <w:rtl w:val="0"/>
        </w:rPr>
        <w:t>–</w:t>
      </w:r>
      <w:r>
        <w:rPr>
          <w:rtl w:val="0"/>
        </w:rPr>
        <w:t>1996;</w:t>
      </w:r>
    </w:p>
    <w:p>
      <w:pPr>
        <w:pStyle w:val="Standardowy"/>
        <w:tabs>
          <w:tab w:val="left" w:pos="720"/>
        </w:tabs>
        <w:ind w:left="720" w:hanging="720"/>
        <w:jc w:val="both"/>
      </w:pPr>
      <w:r>
        <w:rPr>
          <w:rtl w:val="0"/>
        </w:rPr>
        <w:t xml:space="preserve">S. Burkot, </w:t>
      </w:r>
      <w:r>
        <w:rPr>
          <w:i w:val="1"/>
          <w:iCs w:val="1"/>
          <w:rtl w:val="0"/>
        </w:rPr>
        <w:t>Literatura polska po roku 1939</w:t>
      </w:r>
      <w:r>
        <w:rPr>
          <w:rtl w:val="0"/>
        </w:rPr>
        <w:t>, Warszawa 2007;</w:t>
      </w:r>
    </w:p>
    <w:p>
      <w:pPr>
        <w:pStyle w:val="Standardowy"/>
        <w:tabs>
          <w:tab w:val="left" w:pos="720"/>
        </w:tabs>
        <w:ind w:left="720" w:hanging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Drewnowski,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Literatura polska 1944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1998. Pr</w:t>
      </w:r>
      <w:r>
        <w:rPr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ba scalenia. Obiegi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wzorce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Wyd. II poprawione i uzupe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nione, Krak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2004;</w:t>
      </w:r>
    </w:p>
    <w:p>
      <w:pPr>
        <w:pStyle w:val="Standardowy"/>
        <w:tabs>
          <w:tab w:val="left" w:pos="720"/>
        </w:tabs>
        <w:ind w:left="720" w:hanging="720"/>
        <w:jc w:val="both"/>
      </w:pPr>
      <w:r>
        <w:rPr>
          <w:rtl w:val="0"/>
        </w:rPr>
        <w:t>A. Nasi</w:t>
      </w:r>
      <w:r>
        <w:rPr>
          <w:rtl w:val="0"/>
        </w:rPr>
        <w:t>ł</w:t>
      </w:r>
      <w:r>
        <w:rPr>
          <w:rtl w:val="0"/>
        </w:rPr>
        <w:t xml:space="preserve">owska, </w:t>
      </w:r>
      <w:r>
        <w:rPr>
          <w:i w:val="1"/>
          <w:iCs w:val="1"/>
          <w:rtl w:val="0"/>
        </w:rPr>
        <w:t>Trzydziestolecie 1914</w:t>
      </w:r>
      <w:r>
        <w:rPr>
          <w:i w:val="1"/>
          <w:iCs w:val="1"/>
          <w:rtl w:val="0"/>
        </w:rPr>
        <w:t>–</w:t>
      </w:r>
      <w:r>
        <w:rPr>
          <w:i w:val="1"/>
          <w:iCs w:val="1"/>
          <w:rtl w:val="0"/>
        </w:rPr>
        <w:t>1944</w:t>
      </w:r>
      <w:r>
        <w:rPr>
          <w:rtl w:val="0"/>
        </w:rPr>
        <w:t>, Warszawa 1997;</w:t>
      </w:r>
    </w:p>
    <w:p>
      <w:pPr>
        <w:pStyle w:val="Standardowy"/>
        <w:tabs>
          <w:tab w:val="left" w:pos="180"/>
        </w:tabs>
        <w:ind w:left="540" w:hanging="540"/>
        <w:jc w:val="both"/>
      </w:pPr>
      <w:r>
        <w:rPr>
          <w:i w:val="1"/>
          <w:iCs w:val="1"/>
          <w:rtl w:val="0"/>
        </w:rPr>
        <w:t>Literatura polska XX wieku. Przewodnik encyklopedyczny</w:t>
      </w:r>
      <w:r>
        <w:rPr>
          <w:rtl w:val="0"/>
        </w:rPr>
        <w:t>, red. naukowi A. Hutnikiewicz, A. Lam, t. 1</w:t>
      </w:r>
      <w:r>
        <w:rPr>
          <w:rtl w:val="0"/>
        </w:rPr>
        <w:t>–</w:t>
      </w:r>
      <w:r>
        <w:rPr>
          <w:rtl w:val="0"/>
        </w:rPr>
        <w:t>2, Warszawa 2000;</w:t>
      </w:r>
    </w:p>
    <w:p>
      <w:pPr>
        <w:pStyle w:val="Standardowy"/>
        <w:tabs>
          <w:tab w:val="left" w:pos="180"/>
        </w:tabs>
        <w:ind w:left="540" w:hanging="540"/>
        <w:jc w:val="both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>S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ownik literatury polskiej XX wieku</w:t>
      </w:r>
      <w:r>
        <w:rPr>
          <w:b w:val="1"/>
          <w:bCs w:val="1"/>
          <w:rtl w:val="0"/>
        </w:rPr>
        <w:t>, red. A. Brodzka i in., Wroc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1992;</w:t>
      </w:r>
    </w:p>
    <w:p>
      <w:pPr>
        <w:pStyle w:val="Standardowy"/>
        <w:tabs>
          <w:tab w:val="left" w:pos="180"/>
        </w:tabs>
        <w:ind w:left="540" w:hanging="540"/>
        <w:jc w:val="both"/>
      </w:pPr>
      <w:r>
        <w:rPr>
          <w:rtl w:val="0"/>
        </w:rPr>
        <w:t xml:space="preserve">G. Gazda, 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ownik europejskich kierunk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w i grup literackich XX wieku</w:t>
      </w:r>
      <w:r>
        <w:rPr>
          <w:rtl w:val="0"/>
        </w:rPr>
        <w:t>, Warszawa 2000;</w:t>
      </w:r>
    </w:p>
    <w:p>
      <w:pPr>
        <w:pStyle w:val="Standardowy"/>
        <w:tabs>
          <w:tab w:val="left" w:pos="180"/>
        </w:tabs>
        <w:ind w:left="540" w:hanging="54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T. W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jcik, </w:t>
      </w:r>
      <w:r>
        <w:rPr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Literatura polska XX wieku. Terminy i zagadnienia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Warszawa 1996.</w:t>
      </w:r>
    </w:p>
    <w:p>
      <w:pPr>
        <w:pStyle w:val="Standardowy"/>
        <w:jc w:val="both"/>
      </w:pPr>
    </w:p>
    <w:p>
      <w:pPr>
        <w:pStyle w:val="Standardowy"/>
        <w:jc w:val="both"/>
      </w:pPr>
    </w:p>
    <w:p>
      <w:pPr>
        <w:pStyle w:val="Standardowy"/>
        <w:jc w:val="both"/>
        <w:rPr>
          <w:smallCaps w:val="1"/>
        </w:rPr>
      </w:pPr>
    </w:p>
    <w:p>
      <w:pPr>
        <w:pStyle w:val="Standardowy"/>
        <w:tabs>
          <w:tab w:val="left" w:pos="540"/>
        </w:tabs>
        <w:ind w:left="540" w:hanging="540"/>
        <w:jc w:val="both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5">
    <w:name w:val="Nagłówek 5"/>
    <w:next w:val="Standardow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andardowy">
    <w:name w:val="Standardowy"/>
    <w:next w:val="Standard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2">
    <w:name w:val="Nagłówek 2"/>
    <w:next w:val="Standardow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1">
    <w:name w:val="Nagłówek 1"/>
    <w:next w:val="Standardow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agłówek 4">
    <w:name w:val="Nagłówek 4"/>
    <w:next w:val="Standardow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84" w:right="0" w:hanging="284"/>
      <w:jc w:val="both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